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199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883"/>
      </w:tblGrid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F85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и его неотъемлемых технологических частей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, право собственности на который возникло до 01.09.2018 г.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Размещение объекта газового хозяйства – 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азопровод</w:t>
            </w:r>
            <w:r w:rsidR="00F85255">
              <w:rPr>
                <w:rFonts w:ascii="Times New Roman" w:eastAsia="Times New Roman" w:hAnsi="Times New Roman" w:cs="Times New Roman"/>
                <w:sz w:val="20"/>
              </w:rPr>
              <w:t xml:space="preserve"> низкого давления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кадастровый номер 50:25:00</w:t>
            </w:r>
            <w:r w:rsidR="00F8525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85255">
              <w:rPr>
                <w:rFonts w:ascii="Times New Roman" w:eastAsia="Times New Roman" w:hAnsi="Times New Roman" w:cs="Times New Roman"/>
                <w:sz w:val="20"/>
              </w:rPr>
              <w:t>102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="00F8525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в целях его беспрепятственной эксплуатации, капитального и текущего ремонта</w:t>
            </w:r>
          </w:p>
        </w:tc>
      </w:tr>
      <w:tr w:rsidR="00DE43BA" w:rsidTr="000336A2">
        <w:trPr>
          <w:trHeight w:val="3069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horzAnchor="margin" w:tblpY="-2445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94"/>
              <w:gridCol w:w="2015"/>
              <w:gridCol w:w="4332"/>
            </w:tblGrid>
            <w:tr w:rsidR="00C04425" w:rsidTr="001F275F">
              <w:trPr>
                <w:trHeight w:val="1004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0336A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336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Российская Федерация, Московская обл., </w:t>
                  </w:r>
                  <w:proofErr w:type="spellStart"/>
                  <w:r w:rsidRPr="000336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г.о</w:t>
                  </w:r>
                  <w:proofErr w:type="spellEnd"/>
                  <w:r w:rsidRPr="000336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 Шатура, г. Шатура, ул. Академическая, 12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03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0336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0336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0336A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336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р-н Шатурский, г. Шатура, ул. Академическая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03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0336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0336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tbl>
            <w:tblPr>
              <w:tblpPr w:leftFromText="180" w:rightFromText="180" w:vertAnchor="page" w:horzAnchor="margin" w:tblpY="2041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3544"/>
            </w:tblGrid>
            <w:tr w:rsidR="000336A2" w:rsidTr="000336A2">
              <w:tc>
                <w:tcPr>
                  <w:tcW w:w="106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36A2" w:rsidRDefault="000336A2" w:rsidP="000336A2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0336A2" w:rsidTr="000336A2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36A2" w:rsidRDefault="000336A2" w:rsidP="0003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36A2" w:rsidRDefault="000336A2" w:rsidP="0003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50:25:0010102</w:t>
                  </w:r>
                </w:p>
                <w:p w:rsidR="000336A2" w:rsidRDefault="000336A2" w:rsidP="00033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36A2" w:rsidRDefault="000336A2" w:rsidP="0003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C04425" w:rsidRDefault="00C04425">
            <w:pPr>
              <w:spacing w:after="0" w:line="240" w:lineRule="auto"/>
            </w:pP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1F275F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4630D2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4630D2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 w:rsidSect="001F27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336A2"/>
    <w:rsid w:val="001618BD"/>
    <w:rsid w:val="001716FD"/>
    <w:rsid w:val="00193D6B"/>
    <w:rsid w:val="001C078B"/>
    <w:rsid w:val="001C380B"/>
    <w:rsid w:val="001F275F"/>
    <w:rsid w:val="00296FF1"/>
    <w:rsid w:val="002B6E46"/>
    <w:rsid w:val="002C078D"/>
    <w:rsid w:val="002D5032"/>
    <w:rsid w:val="004263A5"/>
    <w:rsid w:val="004630D2"/>
    <w:rsid w:val="00504A28"/>
    <w:rsid w:val="00581882"/>
    <w:rsid w:val="006A649F"/>
    <w:rsid w:val="007365B6"/>
    <w:rsid w:val="007A5540"/>
    <w:rsid w:val="008C5425"/>
    <w:rsid w:val="0099295F"/>
    <w:rsid w:val="009F1276"/>
    <w:rsid w:val="00A076B2"/>
    <w:rsid w:val="00B65EBB"/>
    <w:rsid w:val="00B938AA"/>
    <w:rsid w:val="00C04425"/>
    <w:rsid w:val="00DE43BA"/>
    <w:rsid w:val="00DE7B41"/>
    <w:rsid w:val="00F2149D"/>
    <w:rsid w:val="00F85255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29</cp:revision>
  <cp:lastPrinted>2024-01-24T09:46:00Z</cp:lastPrinted>
  <dcterms:created xsi:type="dcterms:W3CDTF">2022-12-06T15:29:00Z</dcterms:created>
  <dcterms:modified xsi:type="dcterms:W3CDTF">2024-01-24T09:54:00Z</dcterms:modified>
</cp:coreProperties>
</file>